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E7" w:rsidRPr="006E19F6" w:rsidRDefault="006E19F6" w:rsidP="006E19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E19F6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проекта «500+» школы - участники проекта Тбилисского района </w:t>
      </w:r>
      <w:r>
        <w:rPr>
          <w:rFonts w:ascii="Times New Roman" w:hAnsi="Times New Roman" w:cs="Times New Roman"/>
          <w:sz w:val="28"/>
          <w:szCs w:val="28"/>
        </w:rPr>
        <w:t>в рамках сетевого взаимо</w:t>
      </w:r>
      <w:r w:rsidRPr="006E19F6">
        <w:rPr>
          <w:rFonts w:ascii="Times New Roman" w:hAnsi="Times New Roman" w:cs="Times New Roman"/>
          <w:sz w:val="28"/>
          <w:szCs w:val="28"/>
        </w:rPr>
        <w:t>действия (СОШ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9F6">
        <w:rPr>
          <w:rFonts w:ascii="Times New Roman" w:hAnsi="Times New Roman" w:cs="Times New Roman"/>
          <w:sz w:val="28"/>
          <w:szCs w:val="28"/>
        </w:rPr>
        <w:t>1, 5 Тбилисско</w:t>
      </w:r>
      <w:r>
        <w:rPr>
          <w:rFonts w:ascii="Times New Roman" w:hAnsi="Times New Roman" w:cs="Times New Roman"/>
          <w:sz w:val="28"/>
          <w:szCs w:val="28"/>
        </w:rPr>
        <w:t>го района и СОШ №6 Усть - Лабин</w:t>
      </w:r>
      <w:r w:rsidRPr="006E19F6">
        <w:rPr>
          <w:rFonts w:ascii="Times New Roman" w:hAnsi="Times New Roman" w:cs="Times New Roman"/>
          <w:sz w:val="28"/>
          <w:szCs w:val="28"/>
        </w:rPr>
        <w:t xml:space="preserve">ского района) </w:t>
      </w:r>
      <w:r>
        <w:rPr>
          <w:rFonts w:ascii="Times New Roman" w:hAnsi="Times New Roman" w:cs="Times New Roman"/>
          <w:sz w:val="28"/>
          <w:szCs w:val="28"/>
        </w:rPr>
        <w:t>провели круглый стол по теме: «</w:t>
      </w:r>
      <w:r w:rsidRPr="006E19F6">
        <w:rPr>
          <w:rFonts w:ascii="Times New Roman" w:hAnsi="Times New Roman" w:cs="Times New Roman"/>
          <w:sz w:val="28"/>
          <w:szCs w:val="28"/>
        </w:rPr>
        <w:t>Предст</w:t>
      </w:r>
      <w:r>
        <w:rPr>
          <w:rFonts w:ascii="Times New Roman" w:hAnsi="Times New Roman" w:cs="Times New Roman"/>
          <w:sz w:val="28"/>
          <w:szCs w:val="28"/>
        </w:rPr>
        <w:t>авление эффективных практик. Ре</w:t>
      </w:r>
      <w:r w:rsidRPr="006E19F6">
        <w:rPr>
          <w:rFonts w:ascii="Times New Roman" w:hAnsi="Times New Roman" w:cs="Times New Roman"/>
          <w:sz w:val="28"/>
          <w:szCs w:val="28"/>
        </w:rPr>
        <w:t xml:space="preserve">ализация проекта </w:t>
      </w:r>
      <w:r>
        <w:rPr>
          <w:rFonts w:ascii="Times New Roman" w:hAnsi="Times New Roman" w:cs="Times New Roman"/>
          <w:sz w:val="28"/>
          <w:szCs w:val="28"/>
        </w:rPr>
        <w:t>«500+». Группы управления школ обменялись опытом участия в данном проекте, поделились своими наработками и формами работы. В результате были разработаны рекомендации по повышению эффективности работы управленческого аппарата школ.</w:t>
      </w:r>
    </w:p>
    <w:sectPr w:rsidR="00F611E7" w:rsidRPr="006E1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1A8"/>
    <w:rsid w:val="006E19F6"/>
    <w:rsid w:val="00EF11A8"/>
    <w:rsid w:val="00F6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2022-04-07T06:13:00Z</dcterms:created>
  <dcterms:modified xsi:type="dcterms:W3CDTF">2022-04-07T06:22:00Z</dcterms:modified>
</cp:coreProperties>
</file>